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769F7" w14:textId="4BAEF4FF" w:rsidR="00AB2EA9" w:rsidRDefault="00AB2EA9" w:rsidP="00AB2EA9">
      <w:pPr>
        <w:pStyle w:val="Corpsdetexte"/>
        <w:ind w:left="378"/>
        <w:rPr>
          <w:rStyle w:val="Aucun"/>
          <w:rFonts w:ascii="Times New Roman" w:hAnsi="Times New Roman"/>
          <w:b w:val="0"/>
          <w:bCs w:val="0"/>
          <w:sz w:val="20"/>
          <w:szCs w:val="20"/>
        </w:rPr>
      </w:pPr>
      <w:r>
        <w:rPr>
          <w:noProof/>
        </w:rPr>
        <w:drawing>
          <wp:anchor distT="0" distB="0" distL="114300" distR="114300" simplePos="0" relativeHeight="251658240" behindDoc="0" locked="0" layoutInCell="1" allowOverlap="1" wp14:anchorId="2286486D" wp14:editId="5E4C7B2B">
            <wp:simplePos x="0" y="0"/>
            <wp:positionH relativeFrom="column">
              <wp:posOffset>98697</wp:posOffset>
            </wp:positionH>
            <wp:positionV relativeFrom="paragraph">
              <wp:posOffset>-215083</wp:posOffset>
            </wp:positionV>
            <wp:extent cx="6177600" cy="1627200"/>
            <wp:effectExtent l="0" t="0" r="0" b="0"/>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Picture 288"/>
                    <pic:cNvPicPr/>
                  </pic:nvPicPr>
                  <pic:blipFill rotWithShape="1">
                    <a:blip r:embed="rId6">
                      <a:extLst>
                        <a:ext uri="{28A0092B-C50C-407E-A947-70E740481C1C}">
                          <a14:useLocalDpi xmlns:a14="http://schemas.microsoft.com/office/drawing/2010/main" val="0"/>
                        </a:ext>
                      </a:extLst>
                    </a:blip>
                    <a:srcRect l="3365" t="14768" r="3082"/>
                    <a:stretch>
                      <a:fillRect/>
                    </a:stretch>
                  </pic:blipFill>
                  <pic:spPr bwMode="auto">
                    <a:xfrm>
                      <a:off x="0" y="0"/>
                      <a:ext cx="6177600" cy="162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37649">
        <w:rPr>
          <w:rStyle w:val="Aucun"/>
          <w:rFonts w:ascii="Times New Roman" w:hAnsi="Times New Roman"/>
          <w:b w:val="0"/>
          <w:bCs w:val="0"/>
          <w:sz w:val="20"/>
          <w:szCs w:val="20"/>
        </w:rPr>
        <w:t xml:space="preserve"> </w:t>
      </w:r>
    </w:p>
    <w:p w14:paraId="68DE5C19" w14:textId="0667823A" w:rsidR="00AB2EA9" w:rsidRDefault="00AB2EA9" w:rsidP="00AB2EA9">
      <w:pPr>
        <w:pStyle w:val="Corpsdetexte"/>
        <w:ind w:left="378"/>
        <w:rPr>
          <w:rStyle w:val="Aucun"/>
          <w:rFonts w:ascii="Times New Roman" w:eastAsia="Times New Roman" w:hAnsi="Times New Roman" w:cs="Times New Roman"/>
          <w:b w:val="0"/>
          <w:bCs w:val="0"/>
        </w:rPr>
      </w:pPr>
    </w:p>
    <w:p w14:paraId="331629EE" w14:textId="77777777" w:rsidR="00AB2EA9" w:rsidRDefault="00AB2EA9" w:rsidP="00AB2EA9">
      <w:pPr>
        <w:pStyle w:val="Corpsdetexte"/>
        <w:ind w:left="378"/>
        <w:rPr>
          <w:rStyle w:val="Aucun"/>
          <w:rFonts w:ascii="Times New Roman" w:eastAsia="Times New Roman" w:hAnsi="Times New Roman" w:cs="Times New Roman"/>
          <w:b w:val="0"/>
          <w:bCs w:val="0"/>
        </w:rPr>
      </w:pPr>
    </w:p>
    <w:p w14:paraId="0232F812" w14:textId="77777777" w:rsidR="00AB2EA9" w:rsidRDefault="00AB2EA9" w:rsidP="00AB2EA9">
      <w:pPr>
        <w:pStyle w:val="Corpsdetexte"/>
        <w:ind w:left="378"/>
        <w:rPr>
          <w:rStyle w:val="Aucun"/>
          <w:rFonts w:ascii="Times New Roman" w:eastAsia="Times New Roman" w:hAnsi="Times New Roman" w:cs="Times New Roman"/>
          <w:b w:val="0"/>
          <w:bCs w:val="0"/>
        </w:rPr>
      </w:pPr>
    </w:p>
    <w:p w14:paraId="192310F2" w14:textId="77777777" w:rsidR="00AB2EA9" w:rsidRDefault="00AB2EA9" w:rsidP="00AB2EA9">
      <w:pPr>
        <w:pStyle w:val="Corpsdetexte"/>
        <w:ind w:left="378"/>
        <w:rPr>
          <w:rStyle w:val="Aucun"/>
          <w:rFonts w:ascii="Times New Roman" w:eastAsia="Times New Roman" w:hAnsi="Times New Roman" w:cs="Times New Roman"/>
          <w:b w:val="0"/>
          <w:bCs w:val="0"/>
        </w:rPr>
      </w:pPr>
    </w:p>
    <w:p w14:paraId="4FF85839" w14:textId="77777777" w:rsidR="00AB2EA9" w:rsidRDefault="00AB2EA9" w:rsidP="00AB2EA9">
      <w:pPr>
        <w:pStyle w:val="Corpsdetexte"/>
        <w:ind w:left="378"/>
        <w:rPr>
          <w:rStyle w:val="Aucun"/>
          <w:rFonts w:ascii="Times New Roman" w:eastAsia="Times New Roman" w:hAnsi="Times New Roman" w:cs="Times New Roman"/>
          <w:b w:val="0"/>
          <w:bCs w:val="0"/>
        </w:rPr>
      </w:pPr>
    </w:p>
    <w:p w14:paraId="6BAE21C4" w14:textId="77777777" w:rsidR="00AB2EA9" w:rsidRDefault="00AB2EA9" w:rsidP="00AB2EA9">
      <w:pPr>
        <w:pStyle w:val="Corpsdetexte"/>
        <w:ind w:left="378"/>
        <w:rPr>
          <w:rStyle w:val="Aucun"/>
          <w:rFonts w:ascii="Times New Roman" w:eastAsia="Times New Roman" w:hAnsi="Times New Roman" w:cs="Times New Roman"/>
          <w:b w:val="0"/>
          <w:bCs w:val="0"/>
        </w:rPr>
      </w:pPr>
    </w:p>
    <w:p w14:paraId="7D288E18" w14:textId="77777777" w:rsidR="00AB2EA9" w:rsidRDefault="00AB2EA9" w:rsidP="00AB2EA9">
      <w:pPr>
        <w:pStyle w:val="Corpsdetexte"/>
        <w:ind w:left="378"/>
        <w:rPr>
          <w:rStyle w:val="Aucun"/>
          <w:rFonts w:ascii="Times New Roman" w:eastAsia="Times New Roman" w:hAnsi="Times New Roman" w:cs="Times New Roman"/>
          <w:b w:val="0"/>
          <w:bCs w:val="0"/>
        </w:rPr>
      </w:pPr>
    </w:p>
    <w:p w14:paraId="7017A538" w14:textId="77777777" w:rsidR="00AB2EA9" w:rsidRDefault="00AB2EA9" w:rsidP="00AB2EA9">
      <w:pPr>
        <w:pStyle w:val="Corpsdetexte"/>
        <w:ind w:left="378"/>
        <w:rPr>
          <w:rStyle w:val="Aucun"/>
          <w:rFonts w:ascii="Times New Roman" w:eastAsia="Times New Roman" w:hAnsi="Times New Roman" w:cs="Times New Roman"/>
          <w:b w:val="0"/>
          <w:bCs w:val="0"/>
        </w:rPr>
      </w:pPr>
    </w:p>
    <w:p w14:paraId="3C9FDBCE" w14:textId="77777777" w:rsidR="00AB2EA9" w:rsidRDefault="00AB2EA9" w:rsidP="00AB2EA9">
      <w:pPr>
        <w:pStyle w:val="Corpsdetexte"/>
        <w:ind w:left="378"/>
        <w:rPr>
          <w:rStyle w:val="Aucun"/>
          <w:rFonts w:ascii="Times New Roman" w:eastAsia="Times New Roman" w:hAnsi="Times New Roman" w:cs="Times New Roman"/>
          <w:b w:val="0"/>
          <w:bCs w:val="0"/>
        </w:rPr>
      </w:pPr>
    </w:p>
    <w:p w14:paraId="2B0354B8" w14:textId="474AD69F" w:rsidR="00690419" w:rsidRDefault="00000000">
      <w:pPr>
        <w:pStyle w:val="Corpsdetexte"/>
        <w:ind w:left="19"/>
        <w:jc w:val="center"/>
      </w:pPr>
      <w:r>
        <w:rPr>
          <w:rStyle w:val="Aucun"/>
        </w:rPr>
        <w:t>PROPOSITION DE SUJET DE THÈSE</w:t>
      </w:r>
      <w:r w:rsidR="005E0C2E">
        <w:rPr>
          <w:rStyle w:val="Aucun"/>
        </w:rPr>
        <w:t xml:space="preserve"> </w:t>
      </w:r>
    </w:p>
    <w:p w14:paraId="39D5E60B" w14:textId="77777777" w:rsidR="00690419" w:rsidRDefault="00690419">
      <w:pPr>
        <w:pStyle w:val="Corps"/>
        <w:spacing w:before="74"/>
        <w:rPr>
          <w:rStyle w:val="Aucun"/>
          <w:b/>
          <w:bCs/>
          <w:sz w:val="20"/>
          <w:szCs w:val="20"/>
        </w:rPr>
      </w:pPr>
    </w:p>
    <w:tbl>
      <w:tblPr>
        <w:tblStyle w:val="TableNormal"/>
        <w:tblW w:w="9720" w:type="dxa"/>
        <w:tblInd w:w="21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20"/>
      </w:tblGrid>
      <w:tr w:rsidR="00690419" w14:paraId="13FCC02D" w14:textId="77777777">
        <w:trPr>
          <w:trHeight w:val="556"/>
        </w:trPr>
        <w:tc>
          <w:tcPr>
            <w:tcW w:w="9720" w:type="dxa"/>
            <w:tcBorders>
              <w:top w:val="single" w:sz="4" w:space="0" w:color="7F7F7F"/>
              <w:left w:val="single" w:sz="4" w:space="0" w:color="7F7F7F"/>
              <w:bottom w:val="single" w:sz="4" w:space="0" w:color="7F7F7F"/>
              <w:right w:val="single" w:sz="4" w:space="0" w:color="7F7F7F"/>
            </w:tcBorders>
            <w:tcMar>
              <w:top w:w="80" w:type="dxa"/>
              <w:left w:w="270" w:type="dxa"/>
              <w:bottom w:w="80" w:type="dxa"/>
              <w:right w:w="80" w:type="dxa"/>
            </w:tcMar>
          </w:tcPr>
          <w:p w14:paraId="3BEC0056" w14:textId="77777777" w:rsidR="00690419" w:rsidRDefault="00000000" w:rsidP="005034E2">
            <w:pPr>
              <w:pStyle w:val="TableParagraph"/>
              <w:ind w:left="-63"/>
              <w:rPr>
                <w:rStyle w:val="Aucun"/>
                <w:rFonts w:ascii="Times New Roman" w:hAnsi="Times New Roman" w:cs="Times New Roman"/>
                <w:spacing w:val="-10"/>
                <w:sz w:val="24"/>
                <w:szCs w:val="24"/>
              </w:rPr>
            </w:pPr>
            <w:r w:rsidRPr="00AB2EA9">
              <w:rPr>
                <w:rStyle w:val="Aucun"/>
                <w:rFonts w:ascii="Times New Roman" w:hAnsi="Times New Roman" w:cs="Times New Roman"/>
                <w:b/>
                <w:bCs/>
                <w:sz w:val="24"/>
                <w:szCs w:val="24"/>
                <w:u w:val="single"/>
              </w:rPr>
              <w:t>Titre</w:t>
            </w:r>
            <w:r w:rsidRPr="00AB2EA9">
              <w:rPr>
                <w:rStyle w:val="Aucun"/>
                <w:rFonts w:ascii="Times New Roman" w:hAnsi="Times New Roman" w:cs="Times New Roman"/>
                <w:b/>
                <w:bCs/>
                <w:spacing w:val="-10"/>
                <w:sz w:val="24"/>
                <w:szCs w:val="24"/>
                <w:u w:val="single"/>
              </w:rPr>
              <w:t xml:space="preserve"> </w:t>
            </w:r>
            <w:r w:rsidRPr="00AB2EA9">
              <w:rPr>
                <w:rStyle w:val="Aucun"/>
                <w:rFonts w:ascii="Times New Roman" w:hAnsi="Times New Roman" w:cs="Times New Roman"/>
                <w:b/>
                <w:bCs/>
                <w:sz w:val="24"/>
                <w:szCs w:val="24"/>
                <w:u w:val="single"/>
              </w:rPr>
              <w:t>de</w:t>
            </w:r>
            <w:r w:rsidRPr="00AB2EA9">
              <w:rPr>
                <w:rStyle w:val="Aucun"/>
                <w:rFonts w:ascii="Times New Roman" w:hAnsi="Times New Roman" w:cs="Times New Roman"/>
                <w:b/>
                <w:bCs/>
                <w:spacing w:val="-7"/>
                <w:sz w:val="24"/>
                <w:szCs w:val="24"/>
                <w:u w:val="single"/>
              </w:rPr>
              <w:t xml:space="preserve"> </w:t>
            </w:r>
            <w:r w:rsidRPr="00AB2EA9">
              <w:rPr>
                <w:rStyle w:val="Aucun"/>
                <w:rFonts w:ascii="Times New Roman" w:hAnsi="Times New Roman" w:cs="Times New Roman"/>
                <w:b/>
                <w:bCs/>
                <w:sz w:val="24"/>
                <w:szCs w:val="24"/>
                <w:u w:val="single"/>
              </w:rPr>
              <w:t>la</w:t>
            </w:r>
            <w:r w:rsidRPr="00AB2EA9">
              <w:rPr>
                <w:rStyle w:val="Aucun"/>
                <w:rFonts w:ascii="Times New Roman" w:hAnsi="Times New Roman" w:cs="Times New Roman"/>
                <w:b/>
                <w:bCs/>
                <w:spacing w:val="-7"/>
                <w:sz w:val="24"/>
                <w:szCs w:val="24"/>
                <w:u w:val="single"/>
              </w:rPr>
              <w:t xml:space="preserve"> </w:t>
            </w:r>
            <w:r w:rsidRPr="00AB2EA9">
              <w:rPr>
                <w:rStyle w:val="Aucun"/>
                <w:rFonts w:ascii="Times New Roman" w:hAnsi="Times New Roman" w:cs="Times New Roman"/>
                <w:b/>
                <w:bCs/>
                <w:sz w:val="24"/>
                <w:szCs w:val="24"/>
                <w:u w:val="single"/>
              </w:rPr>
              <w:t>thèse</w:t>
            </w:r>
            <w:r w:rsidRPr="00AB2EA9">
              <w:rPr>
                <w:rStyle w:val="Aucun"/>
                <w:rFonts w:ascii="Times New Roman" w:hAnsi="Times New Roman" w:cs="Times New Roman"/>
                <w:b/>
                <w:bCs/>
                <w:spacing w:val="-7"/>
                <w:sz w:val="24"/>
                <w:szCs w:val="24"/>
              </w:rPr>
              <w:t xml:space="preserve"> </w:t>
            </w:r>
            <w:r w:rsidRPr="00AB2EA9">
              <w:rPr>
                <w:rStyle w:val="Aucun"/>
                <w:rFonts w:ascii="Times New Roman" w:hAnsi="Times New Roman" w:cs="Times New Roman"/>
                <w:spacing w:val="-10"/>
                <w:sz w:val="24"/>
                <w:szCs w:val="24"/>
              </w:rPr>
              <w:t>:</w:t>
            </w:r>
          </w:p>
          <w:p w14:paraId="5B4C2A39" w14:textId="16AF4415" w:rsidR="00AB2EA9" w:rsidRPr="00EA2DED" w:rsidRDefault="00EA2DED" w:rsidP="00EA2DED">
            <w:pPr>
              <w:pStyle w:val="TableParagraph"/>
              <w:ind w:left="-63"/>
              <w:rPr>
                <w:rFonts w:ascii="Times New Roman" w:hAnsi="Times New Roman" w:cs="Times New Roman"/>
                <w:b/>
                <w:bCs/>
                <w:sz w:val="28"/>
                <w:szCs w:val="28"/>
              </w:rPr>
            </w:pPr>
            <w:r w:rsidRPr="00EA2DED">
              <w:rPr>
                <w:rFonts w:ascii="Times New Roman" w:hAnsi="Times New Roman" w:cs="Times New Roman"/>
                <w:b/>
                <w:bCs/>
                <w:sz w:val="28"/>
                <w:szCs w:val="28"/>
              </w:rPr>
              <w:t>Application de la nano-thermodynamique à l</w:t>
            </w:r>
            <w:r w:rsidR="009E2321">
              <w:rPr>
                <w:rFonts w:ascii="Times New Roman" w:hAnsi="Times New Roman" w:cs="Times New Roman"/>
                <w:b/>
                <w:bCs/>
                <w:sz w:val="28"/>
                <w:szCs w:val="28"/>
              </w:rPr>
              <w:t>’</w:t>
            </w:r>
            <w:r w:rsidRPr="00EA2DED">
              <w:rPr>
                <w:rFonts w:ascii="Times New Roman" w:hAnsi="Times New Roman" w:cs="Times New Roman"/>
                <w:b/>
                <w:bCs/>
                <w:sz w:val="28"/>
                <w:szCs w:val="28"/>
              </w:rPr>
              <w:t xml:space="preserve">adsorption </w:t>
            </w:r>
          </w:p>
        </w:tc>
      </w:tr>
      <w:tr w:rsidR="00AB2EA9" w:rsidRPr="00AB2EA9" w14:paraId="6748134B" w14:textId="77777777" w:rsidTr="00AB2EA9">
        <w:trPr>
          <w:trHeight w:val="615"/>
        </w:trPr>
        <w:tc>
          <w:tcPr>
            <w:tcW w:w="9720" w:type="dxa"/>
            <w:tcBorders>
              <w:top w:val="single" w:sz="4" w:space="0" w:color="7F7F7F"/>
              <w:left w:val="single" w:sz="4" w:space="0" w:color="7F7F7F"/>
              <w:bottom w:val="single" w:sz="4" w:space="0" w:color="7F7F7F"/>
              <w:right w:val="single" w:sz="4" w:space="0" w:color="7F7F7F"/>
            </w:tcBorders>
            <w:tcMar>
              <w:top w:w="80" w:type="dxa"/>
              <w:left w:w="270" w:type="dxa"/>
              <w:bottom w:w="80" w:type="dxa"/>
              <w:right w:w="80" w:type="dxa"/>
            </w:tcMar>
          </w:tcPr>
          <w:p w14:paraId="258844CA" w14:textId="77777777" w:rsidR="00AB2EA9" w:rsidRDefault="00AB2EA9" w:rsidP="005034E2">
            <w:pPr>
              <w:pStyle w:val="TableParagraph"/>
              <w:ind w:left="-63"/>
              <w:rPr>
                <w:rStyle w:val="Aucun"/>
                <w:rFonts w:ascii="Times New Roman" w:hAnsi="Times New Roman" w:cs="Times New Roman"/>
                <w:b/>
                <w:bCs/>
                <w:sz w:val="24"/>
                <w:szCs w:val="24"/>
                <w:u w:val="single"/>
              </w:rPr>
            </w:pPr>
            <w:r w:rsidRPr="00AB2EA9">
              <w:rPr>
                <w:rStyle w:val="Aucun"/>
                <w:rFonts w:ascii="Times New Roman" w:hAnsi="Times New Roman" w:cs="Times New Roman"/>
                <w:b/>
                <w:bCs/>
                <w:sz w:val="24"/>
                <w:szCs w:val="24"/>
                <w:u w:val="single"/>
              </w:rPr>
              <w:t>Département / Équipe :</w:t>
            </w:r>
          </w:p>
          <w:p w14:paraId="2335F015" w14:textId="08939762" w:rsidR="00AB2EA9" w:rsidRPr="00AB2EA9" w:rsidRDefault="00EA2DED" w:rsidP="00EA2DED">
            <w:pPr>
              <w:pStyle w:val="TableParagraph"/>
              <w:ind w:left="-63"/>
              <w:rPr>
                <w:rStyle w:val="Aucun"/>
                <w:rFonts w:ascii="Times New Roman" w:hAnsi="Times New Roman" w:cs="Times New Roman"/>
                <w:b/>
                <w:bCs/>
                <w:sz w:val="24"/>
                <w:szCs w:val="24"/>
                <w:u w:val="single"/>
              </w:rPr>
            </w:pPr>
            <w:r w:rsidRPr="006B4333">
              <w:rPr>
                <w:rStyle w:val="Aucun"/>
                <w:rFonts w:ascii="Times New Roman" w:hAnsi="Times New Roman" w:cs="Times New Roman"/>
                <w:b/>
                <w:bCs/>
                <w:sz w:val="24"/>
                <w:szCs w:val="24"/>
                <w:lang w:val="en-US"/>
              </w:rPr>
              <w:t>INTERFACE</w:t>
            </w:r>
            <w:r>
              <w:rPr>
                <w:rStyle w:val="Aucun"/>
                <w:rFonts w:ascii="Times New Roman" w:hAnsi="Times New Roman" w:cs="Times New Roman"/>
                <w:b/>
                <w:bCs/>
                <w:sz w:val="24"/>
                <w:szCs w:val="24"/>
                <w:lang w:val="en-US"/>
              </w:rPr>
              <w:t xml:space="preserve"> </w:t>
            </w:r>
            <w:r w:rsidRPr="006B4333">
              <w:rPr>
                <w:rStyle w:val="Aucun"/>
                <w:rFonts w:ascii="Times New Roman" w:hAnsi="Times New Roman" w:cs="Times New Roman"/>
                <w:b/>
                <w:bCs/>
                <w:sz w:val="24"/>
                <w:szCs w:val="24"/>
                <w:lang w:val="en-US"/>
              </w:rPr>
              <w:t>/</w:t>
            </w:r>
            <w:r>
              <w:rPr>
                <w:rStyle w:val="Aucun"/>
                <w:rFonts w:ascii="Times New Roman" w:hAnsi="Times New Roman" w:cs="Times New Roman"/>
                <w:b/>
                <w:bCs/>
                <w:sz w:val="24"/>
                <w:szCs w:val="24"/>
                <w:lang w:val="en-US"/>
              </w:rPr>
              <w:t xml:space="preserve"> Adsorption </w:t>
            </w:r>
            <w:r>
              <w:rPr>
                <w:rStyle w:val="Aucun"/>
                <w:rFonts w:ascii="Times New Roman" w:hAnsi="Times New Roman" w:cs="Times New Roman"/>
                <w:b/>
                <w:bCs/>
                <w:sz w:val="24"/>
                <w:szCs w:val="24"/>
                <w:lang w:val="en-US"/>
              </w:rPr>
              <w:t xml:space="preserve">sur </w:t>
            </w:r>
            <w:proofErr w:type="spellStart"/>
            <w:r>
              <w:rPr>
                <w:rStyle w:val="Aucun"/>
                <w:rFonts w:ascii="Times New Roman" w:hAnsi="Times New Roman" w:cs="Times New Roman"/>
                <w:b/>
                <w:bCs/>
                <w:sz w:val="24"/>
                <w:szCs w:val="24"/>
                <w:lang w:val="en-US"/>
              </w:rPr>
              <w:t>Solides</w:t>
            </w:r>
            <w:proofErr w:type="spellEnd"/>
            <w:r>
              <w:rPr>
                <w:rStyle w:val="Aucun"/>
                <w:rFonts w:ascii="Times New Roman" w:hAnsi="Times New Roman" w:cs="Times New Roman"/>
                <w:b/>
                <w:bCs/>
                <w:sz w:val="24"/>
                <w:szCs w:val="24"/>
                <w:lang w:val="en-US"/>
              </w:rPr>
              <w:t xml:space="preserve"> </w:t>
            </w:r>
            <w:proofErr w:type="spellStart"/>
            <w:r>
              <w:rPr>
                <w:rStyle w:val="Aucun"/>
                <w:rFonts w:ascii="Times New Roman" w:hAnsi="Times New Roman" w:cs="Times New Roman"/>
                <w:b/>
                <w:bCs/>
                <w:sz w:val="24"/>
                <w:szCs w:val="24"/>
                <w:lang w:val="en-US"/>
              </w:rPr>
              <w:t>Poreux</w:t>
            </w:r>
            <w:proofErr w:type="spellEnd"/>
            <w:r>
              <w:rPr>
                <w:rStyle w:val="Aucun"/>
                <w:rFonts w:ascii="Times New Roman" w:hAnsi="Times New Roman" w:cs="Times New Roman"/>
                <w:b/>
                <w:bCs/>
                <w:sz w:val="24"/>
                <w:szCs w:val="24"/>
                <w:lang w:val="en-US"/>
              </w:rPr>
              <w:t xml:space="preserve"> (ASP)</w:t>
            </w:r>
          </w:p>
        </w:tc>
      </w:tr>
      <w:tr w:rsidR="00690419" w:rsidRPr="00B00351" w14:paraId="5EAE2367" w14:textId="77777777">
        <w:trPr>
          <w:trHeight w:val="1443"/>
        </w:trPr>
        <w:tc>
          <w:tcPr>
            <w:tcW w:w="9720" w:type="dxa"/>
            <w:tcBorders>
              <w:top w:val="single" w:sz="4" w:space="0" w:color="7F7F7F"/>
              <w:left w:val="single" w:sz="4" w:space="0" w:color="7F7F7F"/>
              <w:bottom w:val="single" w:sz="4" w:space="0" w:color="7F7F7F"/>
              <w:right w:val="single" w:sz="4" w:space="0" w:color="7F7F7F"/>
            </w:tcBorders>
            <w:tcMar>
              <w:top w:w="80" w:type="dxa"/>
              <w:left w:w="270" w:type="dxa"/>
              <w:bottom w:w="80" w:type="dxa"/>
              <w:right w:w="80" w:type="dxa"/>
            </w:tcMar>
          </w:tcPr>
          <w:p w14:paraId="0AC0439C" w14:textId="3B7DEBF5" w:rsidR="00AB2EA9" w:rsidRPr="00EA2DED" w:rsidRDefault="00000000" w:rsidP="00EA2DED">
            <w:pPr>
              <w:pStyle w:val="TableParagraph"/>
              <w:ind w:left="-63"/>
              <w:rPr>
                <w:rStyle w:val="Aucun"/>
                <w:rFonts w:ascii="Times New Roman" w:hAnsi="Times New Roman" w:cs="Times New Roman"/>
                <w:i/>
                <w:iCs/>
                <w:spacing w:val="7"/>
                <w:sz w:val="28"/>
                <w:szCs w:val="28"/>
              </w:rPr>
            </w:pPr>
            <w:r w:rsidRPr="00AB2EA9">
              <w:rPr>
                <w:rStyle w:val="Aucun"/>
                <w:rFonts w:ascii="Times New Roman" w:hAnsi="Times New Roman" w:cs="Times New Roman"/>
                <w:b/>
                <w:bCs/>
                <w:sz w:val="24"/>
                <w:szCs w:val="24"/>
                <w:u w:val="single"/>
              </w:rPr>
              <w:t>Direction</w:t>
            </w:r>
            <w:r w:rsidRPr="00AB2EA9">
              <w:rPr>
                <w:rStyle w:val="Aucun"/>
                <w:rFonts w:ascii="Times New Roman" w:hAnsi="Times New Roman" w:cs="Times New Roman"/>
                <w:b/>
                <w:bCs/>
                <w:spacing w:val="7"/>
                <w:sz w:val="24"/>
                <w:szCs w:val="24"/>
                <w:u w:val="single"/>
              </w:rPr>
              <w:t xml:space="preserve"> </w:t>
            </w:r>
            <w:r w:rsidR="00937649" w:rsidRPr="00AB2EA9">
              <w:rPr>
                <w:rStyle w:val="Aucun"/>
                <w:rFonts w:ascii="Times New Roman" w:hAnsi="Times New Roman" w:cs="Times New Roman"/>
                <w:b/>
                <w:bCs/>
                <w:spacing w:val="7"/>
                <w:sz w:val="24"/>
                <w:szCs w:val="24"/>
                <w:u w:val="single"/>
              </w:rPr>
              <w:t xml:space="preserve">et </w:t>
            </w:r>
            <w:proofErr w:type="spellStart"/>
            <w:r w:rsidR="00937649" w:rsidRPr="00AB2EA9">
              <w:rPr>
                <w:rStyle w:val="Aucun"/>
                <w:rFonts w:ascii="Times New Roman" w:hAnsi="Times New Roman" w:cs="Times New Roman"/>
                <w:b/>
                <w:bCs/>
                <w:spacing w:val="7"/>
                <w:sz w:val="24"/>
                <w:szCs w:val="24"/>
                <w:u w:val="single"/>
              </w:rPr>
              <w:t>co-direction</w:t>
            </w:r>
            <w:proofErr w:type="spellEnd"/>
            <w:r w:rsidR="00937649" w:rsidRPr="00AB2EA9">
              <w:rPr>
                <w:rStyle w:val="Aucun"/>
                <w:rFonts w:ascii="Times New Roman" w:hAnsi="Times New Roman" w:cs="Times New Roman"/>
                <w:b/>
                <w:bCs/>
                <w:spacing w:val="7"/>
                <w:sz w:val="24"/>
                <w:szCs w:val="24"/>
                <w:u w:val="single"/>
              </w:rPr>
              <w:t xml:space="preserve"> </w:t>
            </w:r>
            <w:r w:rsidR="00AB2EA9" w:rsidRPr="00AB2EA9">
              <w:rPr>
                <w:rStyle w:val="Aucun"/>
                <w:rFonts w:ascii="Times New Roman" w:hAnsi="Times New Roman" w:cs="Times New Roman"/>
                <w:b/>
                <w:bCs/>
                <w:spacing w:val="7"/>
                <w:sz w:val="24"/>
                <w:szCs w:val="24"/>
                <w:u w:val="single"/>
              </w:rPr>
              <w:t xml:space="preserve">éventuelle </w:t>
            </w:r>
            <w:r w:rsidRPr="00AB2EA9">
              <w:rPr>
                <w:rStyle w:val="Aucun"/>
                <w:rFonts w:ascii="Times New Roman" w:hAnsi="Times New Roman" w:cs="Times New Roman"/>
                <w:b/>
                <w:bCs/>
                <w:sz w:val="24"/>
                <w:szCs w:val="24"/>
                <w:u w:val="single"/>
              </w:rPr>
              <w:t>de</w:t>
            </w:r>
            <w:r w:rsidRPr="00AB2EA9">
              <w:rPr>
                <w:rStyle w:val="Aucun"/>
                <w:rFonts w:ascii="Times New Roman" w:hAnsi="Times New Roman" w:cs="Times New Roman"/>
                <w:b/>
                <w:bCs/>
                <w:spacing w:val="11"/>
                <w:sz w:val="24"/>
                <w:szCs w:val="24"/>
                <w:u w:val="single"/>
              </w:rPr>
              <w:t xml:space="preserve"> </w:t>
            </w:r>
            <w:r w:rsidRPr="00AB2EA9">
              <w:rPr>
                <w:rStyle w:val="Aucun"/>
                <w:rFonts w:ascii="Times New Roman" w:hAnsi="Times New Roman" w:cs="Times New Roman"/>
                <w:b/>
                <w:bCs/>
                <w:sz w:val="24"/>
                <w:szCs w:val="24"/>
                <w:u w:val="single"/>
              </w:rPr>
              <w:t>la</w:t>
            </w:r>
            <w:r w:rsidRPr="00AB2EA9">
              <w:rPr>
                <w:rStyle w:val="Aucun"/>
                <w:rFonts w:ascii="Times New Roman" w:hAnsi="Times New Roman" w:cs="Times New Roman"/>
                <w:b/>
                <w:bCs/>
                <w:spacing w:val="10"/>
                <w:sz w:val="24"/>
                <w:szCs w:val="24"/>
                <w:u w:val="single"/>
              </w:rPr>
              <w:t xml:space="preserve"> </w:t>
            </w:r>
            <w:r w:rsidRPr="00AB2EA9">
              <w:rPr>
                <w:rStyle w:val="Aucun"/>
                <w:rFonts w:ascii="Times New Roman" w:hAnsi="Times New Roman" w:cs="Times New Roman"/>
                <w:b/>
                <w:bCs/>
                <w:sz w:val="24"/>
                <w:szCs w:val="24"/>
                <w:u w:val="single"/>
              </w:rPr>
              <w:t>thèse</w:t>
            </w:r>
            <w:r w:rsidR="00B00351">
              <w:rPr>
                <w:rStyle w:val="Aucun"/>
                <w:rFonts w:ascii="Times New Roman" w:hAnsi="Times New Roman" w:cs="Times New Roman"/>
                <w:b/>
                <w:bCs/>
                <w:sz w:val="24"/>
                <w:szCs w:val="24"/>
                <w:u w:val="single"/>
              </w:rPr>
              <w:t> </w:t>
            </w:r>
            <w:r w:rsidR="00B00351" w:rsidRPr="00EA2DED">
              <w:rPr>
                <w:rStyle w:val="Aucun"/>
                <w:rFonts w:ascii="Times New Roman" w:hAnsi="Times New Roman" w:cs="Times New Roman"/>
                <w:b/>
                <w:bCs/>
                <w:sz w:val="28"/>
                <w:szCs w:val="28"/>
                <w:u w:val="single"/>
              </w:rPr>
              <w:t>:</w:t>
            </w:r>
            <w:r w:rsidR="00EA2DED" w:rsidRPr="00EA2DED">
              <w:rPr>
                <w:rStyle w:val="Aucun"/>
                <w:rFonts w:ascii="Times New Roman" w:hAnsi="Times New Roman" w:cs="Times New Roman"/>
                <w:i/>
                <w:iCs/>
                <w:spacing w:val="7"/>
                <w:sz w:val="28"/>
                <w:szCs w:val="28"/>
              </w:rPr>
              <w:t xml:space="preserve">   </w:t>
            </w:r>
            <w:r w:rsidR="00EA2DED" w:rsidRPr="00EA2DED">
              <w:rPr>
                <w:rStyle w:val="Aucun"/>
                <w:rFonts w:ascii="Times New Roman" w:hAnsi="Times New Roman" w:cs="Times New Roman"/>
                <w:b/>
                <w:bCs/>
                <w:spacing w:val="7"/>
                <w:sz w:val="28"/>
                <w:szCs w:val="28"/>
              </w:rPr>
              <w:t>Jean-Marc Simon</w:t>
            </w:r>
          </w:p>
          <w:p w14:paraId="466C2148" w14:textId="77777777" w:rsidR="00AB2EA9" w:rsidRDefault="00AB2EA9" w:rsidP="005034E2">
            <w:pPr>
              <w:pStyle w:val="TableParagraph"/>
              <w:ind w:left="-63"/>
              <w:rPr>
                <w:rStyle w:val="Aucun"/>
                <w:i/>
                <w:iCs/>
                <w:spacing w:val="7"/>
              </w:rPr>
            </w:pPr>
          </w:p>
          <w:p w14:paraId="62652E4D" w14:textId="05820041" w:rsidR="00AB2EA9" w:rsidRPr="00EA2DED" w:rsidRDefault="00947458" w:rsidP="005034E2">
            <w:pPr>
              <w:pStyle w:val="TableParagraph"/>
              <w:ind w:left="-63"/>
              <w:rPr>
                <w:rFonts w:ascii="Times New Roman" w:hAnsi="Times New Roman" w:cs="Times New Roman"/>
                <w:sz w:val="28"/>
                <w:szCs w:val="28"/>
              </w:rPr>
            </w:pPr>
            <w:proofErr w:type="gramStart"/>
            <w:r w:rsidRPr="00EA2DED">
              <w:rPr>
                <w:rFonts w:ascii="Times New Roman" w:hAnsi="Times New Roman" w:cs="Times New Roman"/>
                <w:sz w:val="28"/>
                <w:szCs w:val="28"/>
              </w:rPr>
              <w:t>E</w:t>
            </w:r>
            <w:r w:rsidR="00641C7E" w:rsidRPr="00EA2DED">
              <w:rPr>
                <w:rFonts w:ascii="Times New Roman" w:hAnsi="Times New Roman" w:cs="Times New Roman"/>
                <w:sz w:val="28"/>
                <w:szCs w:val="28"/>
              </w:rPr>
              <w:t>-</w:t>
            </w:r>
            <w:r w:rsidRPr="00EA2DED">
              <w:rPr>
                <w:rFonts w:ascii="Times New Roman" w:hAnsi="Times New Roman" w:cs="Times New Roman"/>
                <w:sz w:val="28"/>
                <w:szCs w:val="28"/>
              </w:rPr>
              <w:t>mail</w:t>
            </w:r>
            <w:proofErr w:type="gramEnd"/>
            <w:r w:rsidRPr="00EA2DED">
              <w:rPr>
                <w:rFonts w:ascii="Times New Roman" w:hAnsi="Times New Roman" w:cs="Times New Roman"/>
                <w:sz w:val="28"/>
                <w:szCs w:val="28"/>
              </w:rPr>
              <w:t> :</w:t>
            </w:r>
            <w:r w:rsidR="00EA2DED" w:rsidRPr="00EA2DED">
              <w:rPr>
                <w:rFonts w:ascii="Times New Roman" w:hAnsi="Times New Roman" w:cs="Times New Roman"/>
                <w:sz w:val="28"/>
                <w:szCs w:val="28"/>
              </w:rPr>
              <w:t xml:space="preserve"> jmsimon@ube.fr</w:t>
            </w:r>
          </w:p>
        </w:tc>
      </w:tr>
      <w:tr w:rsidR="00690419" w:rsidRPr="00B90564" w14:paraId="2AFA5331" w14:textId="77777777" w:rsidTr="00B00351">
        <w:tc>
          <w:tcPr>
            <w:tcW w:w="9720" w:type="dxa"/>
            <w:tcBorders>
              <w:top w:val="single" w:sz="4" w:space="0" w:color="7F7F7F"/>
              <w:left w:val="single" w:sz="4" w:space="0" w:color="7F7F7F"/>
              <w:bottom w:val="single" w:sz="4" w:space="0" w:color="7F7F7F"/>
              <w:right w:val="single" w:sz="4" w:space="0" w:color="7F7F7F"/>
            </w:tcBorders>
            <w:tcMar>
              <w:top w:w="80" w:type="dxa"/>
              <w:left w:w="270" w:type="dxa"/>
              <w:bottom w:w="80" w:type="dxa"/>
              <w:right w:w="80" w:type="dxa"/>
            </w:tcMar>
          </w:tcPr>
          <w:p w14:paraId="60C8C69B" w14:textId="08070F3E" w:rsidR="00690419" w:rsidRPr="005E0C2E" w:rsidRDefault="00AB2EA9" w:rsidP="005034E2">
            <w:pPr>
              <w:pStyle w:val="TableParagraph"/>
              <w:ind w:left="-63"/>
              <w:rPr>
                <w:rStyle w:val="Aucun"/>
                <w:rFonts w:ascii="Times New Roman" w:hAnsi="Times New Roman" w:cs="Times New Roman"/>
                <w:b/>
                <w:bCs/>
                <w:sz w:val="24"/>
                <w:szCs w:val="24"/>
                <w:u w:val="single"/>
              </w:rPr>
            </w:pPr>
            <w:r w:rsidRPr="005E0C2E">
              <w:rPr>
                <w:rStyle w:val="Aucun"/>
                <w:rFonts w:ascii="Times New Roman" w:hAnsi="Times New Roman" w:cs="Times New Roman"/>
                <w:b/>
                <w:bCs/>
                <w:sz w:val="24"/>
                <w:szCs w:val="24"/>
                <w:u w:val="single"/>
              </w:rPr>
              <w:t>Contexte - Description du sujet – Objectifs</w:t>
            </w:r>
            <w:r w:rsidR="00BA5316">
              <w:rPr>
                <w:rStyle w:val="Aucun"/>
                <w:rFonts w:ascii="Times New Roman" w:hAnsi="Times New Roman" w:cs="Times New Roman"/>
                <w:b/>
                <w:bCs/>
                <w:sz w:val="24"/>
                <w:szCs w:val="24"/>
                <w:u w:val="single"/>
              </w:rPr>
              <w:t xml:space="preserve"> (1 page max)</w:t>
            </w:r>
          </w:p>
          <w:p w14:paraId="143B5FAC" w14:textId="77777777" w:rsidR="00AB2EA9" w:rsidRDefault="00AB2EA9" w:rsidP="005034E2">
            <w:pPr>
              <w:pStyle w:val="TableParagraph"/>
              <w:ind w:left="-63"/>
              <w:rPr>
                <w:rFonts w:ascii="Times New Roman" w:hAnsi="Times New Roman" w:cs="Times New Roman"/>
                <w:sz w:val="24"/>
                <w:szCs w:val="24"/>
              </w:rPr>
            </w:pPr>
          </w:p>
          <w:p w14:paraId="25D15A7B" w14:textId="7106C119" w:rsidR="00EA2DED" w:rsidRPr="00EA2DED" w:rsidRDefault="00EA2DED" w:rsidP="00D70710">
            <w:pPr>
              <w:pStyle w:val="TableParagraph"/>
              <w:ind w:left="-63"/>
              <w:jc w:val="both"/>
              <w:rPr>
                <w:rFonts w:ascii="Times New Roman" w:hAnsi="Times New Roman" w:cs="Times New Roman"/>
                <w:sz w:val="24"/>
                <w:szCs w:val="24"/>
              </w:rPr>
            </w:pPr>
            <w:r w:rsidRPr="00EA2DED">
              <w:rPr>
                <w:rFonts w:ascii="Times New Roman" w:hAnsi="Times New Roman" w:cs="Times New Roman"/>
                <w:sz w:val="24"/>
                <w:szCs w:val="24"/>
              </w:rPr>
              <w:t>L'objectif du projet est de simuler les propriétés de piégeage de petites molécules (H2, N2, CO, CH4, C2H4, O2, CO2) à partir de mélanges gazeux et liquides sur différents types de zéolithes (MFI, FAU, LTA), d'hydrates de clathrate, de structures métallo-organiques (MOF) et de matériaux à base de carbone à l'aide de simulations de dynamique moléculaire. Le candidat utilisera des codes de dynamique moléculaire et de Monte-Carlo et devra être capable de les modifier et de développer les outils d'analyse nécessaires. À partir des simulations, les propriétés d'équilibre telles que l'isotherme d'adsorption, la chaleur d'adsorption et les propriétés de transport (par exemple, la diffusion) seront calculées à l'intérieur des pores et à la surface externe. L</w:t>
            </w:r>
            <w:r w:rsidR="009E2321">
              <w:rPr>
                <w:rFonts w:ascii="Times New Roman" w:hAnsi="Times New Roman" w:cs="Times New Roman"/>
                <w:sz w:val="24"/>
                <w:szCs w:val="24"/>
              </w:rPr>
              <w:t>’étude de la</w:t>
            </w:r>
            <w:r w:rsidRPr="00EA2DED">
              <w:rPr>
                <w:rFonts w:ascii="Times New Roman" w:hAnsi="Times New Roman" w:cs="Times New Roman"/>
                <w:sz w:val="24"/>
                <w:szCs w:val="24"/>
              </w:rPr>
              <w:t xml:space="preserve"> surface externe </w:t>
            </w:r>
            <w:r w:rsidR="009E2321">
              <w:rPr>
                <w:rFonts w:ascii="Times New Roman" w:hAnsi="Times New Roman" w:cs="Times New Roman"/>
                <w:sz w:val="24"/>
                <w:szCs w:val="24"/>
              </w:rPr>
              <w:t xml:space="preserve">est </w:t>
            </w:r>
            <w:proofErr w:type="gramStart"/>
            <w:r w:rsidRPr="00EA2DED">
              <w:rPr>
                <w:rFonts w:ascii="Times New Roman" w:hAnsi="Times New Roman" w:cs="Times New Roman"/>
                <w:sz w:val="24"/>
                <w:szCs w:val="24"/>
              </w:rPr>
              <w:t>important</w:t>
            </w:r>
            <w:proofErr w:type="gramEnd"/>
            <w:r w:rsidRPr="00EA2DED">
              <w:rPr>
                <w:rFonts w:ascii="Times New Roman" w:hAnsi="Times New Roman" w:cs="Times New Roman"/>
                <w:sz w:val="24"/>
                <w:szCs w:val="24"/>
              </w:rPr>
              <w:t xml:space="preserve"> pour mieux comprendre la cinétique de l'adsorption ou l'échange entre différents types de </w:t>
            </w:r>
            <w:proofErr w:type="spellStart"/>
            <w:r w:rsidR="009E2321">
              <w:rPr>
                <w:rFonts w:ascii="Times New Roman" w:hAnsi="Times New Roman" w:cs="Times New Roman"/>
                <w:sz w:val="24"/>
                <w:szCs w:val="24"/>
              </w:rPr>
              <w:t>molecules</w:t>
            </w:r>
            <w:proofErr w:type="spellEnd"/>
            <w:r w:rsidR="009E2321">
              <w:rPr>
                <w:rFonts w:ascii="Times New Roman" w:hAnsi="Times New Roman" w:cs="Times New Roman"/>
                <w:sz w:val="24"/>
                <w:szCs w:val="24"/>
              </w:rPr>
              <w:t xml:space="preserve"> (</w:t>
            </w:r>
            <w:proofErr w:type="spellStart"/>
            <w:r w:rsidR="009E2321">
              <w:rPr>
                <w:rFonts w:ascii="Times New Roman" w:hAnsi="Times New Roman" w:cs="Times New Roman"/>
                <w:sz w:val="24"/>
                <w:szCs w:val="24"/>
              </w:rPr>
              <w:t>co</w:t>
            </w:r>
            <w:proofErr w:type="spellEnd"/>
            <w:r w:rsidR="009E2321">
              <w:rPr>
                <w:rFonts w:ascii="Times New Roman" w:hAnsi="Times New Roman" w:cs="Times New Roman"/>
                <w:sz w:val="24"/>
                <w:szCs w:val="24"/>
              </w:rPr>
              <w:t>-adsorption)</w:t>
            </w:r>
            <w:r w:rsidRPr="00EA2DED">
              <w:rPr>
                <w:rFonts w:ascii="Times New Roman" w:hAnsi="Times New Roman" w:cs="Times New Roman"/>
                <w:sz w:val="24"/>
                <w:szCs w:val="24"/>
              </w:rPr>
              <w:t xml:space="preserve">. En parallèle, des expériences seront menées afin de comparer les résultats avec les simulations. Des modèles thermodynamiques et cinétiques seront proposés pour modéliser les phénomènes d'adsorption. L'accent sera mis sur l'extension de la </w:t>
            </w:r>
            <w:proofErr w:type="spellStart"/>
            <w:r w:rsidRPr="00EA2DED">
              <w:rPr>
                <w:rFonts w:ascii="Times New Roman" w:hAnsi="Times New Roman" w:cs="Times New Roman"/>
                <w:sz w:val="24"/>
                <w:szCs w:val="24"/>
              </w:rPr>
              <w:t>nanothermodynamique</w:t>
            </w:r>
            <w:proofErr w:type="spellEnd"/>
            <w:r w:rsidRPr="00EA2DED">
              <w:rPr>
                <w:rFonts w:ascii="Times New Roman" w:hAnsi="Times New Roman" w:cs="Times New Roman"/>
                <w:sz w:val="24"/>
                <w:szCs w:val="24"/>
              </w:rPr>
              <w:t xml:space="preserve"> à l'adsorption. </w:t>
            </w:r>
          </w:p>
          <w:p w14:paraId="6B88DB46" w14:textId="77777777" w:rsidR="00EA2DED" w:rsidRPr="00EA2DED" w:rsidRDefault="00EA2DED" w:rsidP="00EA2DED">
            <w:pPr>
              <w:pStyle w:val="TableParagraph"/>
              <w:ind w:left="-63"/>
              <w:rPr>
                <w:rFonts w:ascii="Times New Roman" w:hAnsi="Times New Roman" w:cs="Times New Roman"/>
                <w:sz w:val="24"/>
                <w:szCs w:val="24"/>
              </w:rPr>
            </w:pPr>
          </w:p>
          <w:p w14:paraId="599101AE" w14:textId="036ACA2A" w:rsidR="00B00351" w:rsidRPr="00AB2EA9" w:rsidRDefault="00EA2DED" w:rsidP="00EA2DED">
            <w:pPr>
              <w:pStyle w:val="TableParagraph"/>
              <w:ind w:left="-63"/>
              <w:rPr>
                <w:rFonts w:ascii="Times New Roman" w:hAnsi="Times New Roman" w:cs="Times New Roman"/>
                <w:sz w:val="24"/>
                <w:szCs w:val="24"/>
              </w:rPr>
            </w:pPr>
            <w:r w:rsidRPr="00EA2DED">
              <w:rPr>
                <w:rFonts w:ascii="Times New Roman" w:hAnsi="Times New Roman" w:cs="Times New Roman"/>
                <w:b/>
                <w:bCs/>
                <w:sz w:val="24"/>
                <w:szCs w:val="24"/>
              </w:rPr>
              <w:t>Mots-clés :</w:t>
            </w:r>
            <w:r w:rsidRPr="00EA2DED">
              <w:rPr>
                <w:rFonts w:ascii="Times New Roman" w:hAnsi="Times New Roman" w:cs="Times New Roman"/>
                <w:sz w:val="24"/>
                <w:szCs w:val="24"/>
              </w:rPr>
              <w:t xml:space="preserve"> adsorption, matériau</w:t>
            </w:r>
            <w:r>
              <w:rPr>
                <w:rFonts w:ascii="Times New Roman" w:hAnsi="Times New Roman" w:cs="Times New Roman"/>
                <w:sz w:val="24"/>
                <w:szCs w:val="24"/>
              </w:rPr>
              <w:t>x</w:t>
            </w:r>
            <w:r w:rsidRPr="00EA2DED">
              <w:rPr>
                <w:rFonts w:ascii="Times New Roman" w:hAnsi="Times New Roman" w:cs="Times New Roman"/>
                <w:sz w:val="24"/>
                <w:szCs w:val="24"/>
              </w:rPr>
              <w:t xml:space="preserve"> poreux, thermodynamique statistique, simulation de dynamique moléculaire, modèle</w:t>
            </w:r>
            <w:r>
              <w:rPr>
                <w:rFonts w:ascii="Times New Roman" w:hAnsi="Times New Roman" w:cs="Times New Roman"/>
                <w:sz w:val="24"/>
                <w:szCs w:val="24"/>
              </w:rPr>
              <w:t>s</w:t>
            </w:r>
            <w:r w:rsidRPr="00EA2DED">
              <w:rPr>
                <w:rFonts w:ascii="Times New Roman" w:hAnsi="Times New Roman" w:cs="Times New Roman"/>
                <w:sz w:val="24"/>
                <w:szCs w:val="24"/>
              </w:rPr>
              <w:t xml:space="preserve"> cinétique</w:t>
            </w:r>
            <w:r>
              <w:rPr>
                <w:rFonts w:ascii="Times New Roman" w:hAnsi="Times New Roman" w:cs="Times New Roman"/>
                <w:sz w:val="24"/>
                <w:szCs w:val="24"/>
              </w:rPr>
              <w:t>s</w:t>
            </w:r>
            <w:r w:rsidRPr="00EA2DED">
              <w:rPr>
                <w:rFonts w:ascii="Times New Roman" w:hAnsi="Times New Roman" w:cs="Times New Roman"/>
                <w:sz w:val="24"/>
                <w:szCs w:val="24"/>
              </w:rPr>
              <w:t>, modèle</w:t>
            </w:r>
            <w:r>
              <w:rPr>
                <w:rFonts w:ascii="Times New Roman" w:hAnsi="Times New Roman" w:cs="Times New Roman"/>
                <w:sz w:val="24"/>
                <w:szCs w:val="24"/>
              </w:rPr>
              <w:t>s</w:t>
            </w:r>
            <w:r w:rsidRPr="00EA2DED">
              <w:rPr>
                <w:rFonts w:ascii="Times New Roman" w:hAnsi="Times New Roman" w:cs="Times New Roman"/>
                <w:sz w:val="24"/>
                <w:szCs w:val="24"/>
              </w:rPr>
              <w:t xml:space="preserve"> d'adsorption</w:t>
            </w:r>
            <w:r>
              <w:rPr>
                <w:rFonts w:ascii="Times New Roman" w:hAnsi="Times New Roman" w:cs="Times New Roman"/>
                <w:sz w:val="24"/>
                <w:szCs w:val="24"/>
              </w:rPr>
              <w:t>s</w:t>
            </w:r>
            <w:r w:rsidRPr="00EA2DED">
              <w:rPr>
                <w:rFonts w:ascii="Times New Roman" w:hAnsi="Times New Roman" w:cs="Times New Roman"/>
                <w:sz w:val="24"/>
                <w:szCs w:val="24"/>
              </w:rPr>
              <w:t xml:space="preserve">.  </w:t>
            </w:r>
          </w:p>
        </w:tc>
      </w:tr>
      <w:tr w:rsidR="00B00351" w:rsidRPr="00B90564" w14:paraId="4853F683" w14:textId="77777777" w:rsidTr="00B00351">
        <w:tc>
          <w:tcPr>
            <w:tcW w:w="9720" w:type="dxa"/>
            <w:tcBorders>
              <w:top w:val="single" w:sz="4" w:space="0" w:color="7F7F7F"/>
              <w:left w:val="single" w:sz="4" w:space="0" w:color="7F7F7F"/>
              <w:bottom w:val="single" w:sz="4" w:space="0" w:color="7F7F7F"/>
              <w:right w:val="single" w:sz="4" w:space="0" w:color="7F7F7F"/>
            </w:tcBorders>
            <w:tcMar>
              <w:top w:w="80" w:type="dxa"/>
              <w:left w:w="270" w:type="dxa"/>
              <w:bottom w:w="80" w:type="dxa"/>
              <w:right w:w="80" w:type="dxa"/>
            </w:tcMar>
          </w:tcPr>
          <w:p w14:paraId="47EF7478" w14:textId="6FB131FA" w:rsidR="00B00351" w:rsidRPr="00EA2DED" w:rsidRDefault="00B00351" w:rsidP="00EA2DED">
            <w:pPr>
              <w:pStyle w:val="TableParagraph"/>
              <w:ind w:left="-63"/>
              <w:rPr>
                <w:rStyle w:val="Aucun"/>
                <w:rFonts w:ascii="Times New Roman" w:hAnsi="Times New Roman" w:cs="Times New Roman"/>
                <w:sz w:val="24"/>
                <w:szCs w:val="24"/>
              </w:rPr>
            </w:pPr>
            <w:r>
              <w:rPr>
                <w:rStyle w:val="Aucun"/>
                <w:rFonts w:ascii="Times New Roman" w:hAnsi="Times New Roman" w:cs="Times New Roman"/>
                <w:b/>
                <w:bCs/>
                <w:sz w:val="24"/>
                <w:szCs w:val="24"/>
                <w:u w:val="single"/>
              </w:rPr>
              <w:t>Profil recherché </w:t>
            </w:r>
            <w:r w:rsidRPr="00EA2DED">
              <w:rPr>
                <w:rStyle w:val="Aucun"/>
                <w:rFonts w:ascii="Times New Roman" w:hAnsi="Times New Roman" w:cs="Times New Roman"/>
                <w:sz w:val="24"/>
                <w:szCs w:val="24"/>
              </w:rPr>
              <w:t>:</w:t>
            </w:r>
            <w:r w:rsidR="00EA2DED" w:rsidRPr="00EA2DED">
              <w:rPr>
                <w:rStyle w:val="Aucun"/>
                <w:rFonts w:ascii="Times New Roman" w:hAnsi="Times New Roman" w:cs="Times New Roman"/>
                <w:sz w:val="24"/>
                <w:szCs w:val="24"/>
              </w:rPr>
              <w:t xml:space="preserve"> </w:t>
            </w:r>
            <w:r w:rsidR="00EA2DED" w:rsidRPr="00EA2DED">
              <w:rPr>
                <w:rStyle w:val="Aucun"/>
                <w:rFonts w:ascii="Times New Roman" w:hAnsi="Times New Roman" w:cs="Times New Roman"/>
                <w:sz w:val="24"/>
                <w:szCs w:val="24"/>
              </w:rPr>
              <w:t>Ma</w:t>
            </w:r>
            <w:r w:rsidR="00EA2DED">
              <w:rPr>
                <w:rStyle w:val="Aucun"/>
                <w:rFonts w:ascii="Times New Roman" w:hAnsi="Times New Roman" w:cs="Times New Roman"/>
                <w:sz w:val="24"/>
                <w:szCs w:val="24"/>
              </w:rPr>
              <w:t>ster</w:t>
            </w:r>
            <w:r w:rsidR="00EA2DED" w:rsidRPr="00EA2DED">
              <w:rPr>
                <w:rStyle w:val="Aucun"/>
                <w:rFonts w:ascii="Times New Roman" w:hAnsi="Times New Roman" w:cs="Times New Roman"/>
                <w:sz w:val="24"/>
                <w:szCs w:val="24"/>
              </w:rPr>
              <w:t xml:space="preserve"> en physique, chimie physique ou dans un domaine connexe.  Bonnes connaissances en thermodynamique. Notions de base en mécanique statistique. Une expérience en programmation et/ou en simulations numériques est un atout. Grande motivation pour la recherche scientifique et bonnes compétences rédactionnelles</w:t>
            </w:r>
            <w:r w:rsidR="00EA2DED">
              <w:rPr>
                <w:rStyle w:val="Aucun"/>
                <w:rFonts w:ascii="Times New Roman" w:hAnsi="Times New Roman" w:cs="Times New Roman"/>
                <w:sz w:val="24"/>
                <w:szCs w:val="24"/>
              </w:rPr>
              <w:t xml:space="preserve"> en anglais</w:t>
            </w:r>
            <w:r w:rsidR="00EA2DED" w:rsidRPr="00EA2DED">
              <w:rPr>
                <w:rStyle w:val="Aucun"/>
                <w:rFonts w:ascii="Times New Roman" w:hAnsi="Times New Roman" w:cs="Times New Roman"/>
                <w:sz w:val="24"/>
                <w:szCs w:val="24"/>
              </w:rPr>
              <w:t>.</w:t>
            </w:r>
          </w:p>
        </w:tc>
      </w:tr>
    </w:tbl>
    <w:p w14:paraId="69F88F2E" w14:textId="326354CB" w:rsidR="00690419" w:rsidRDefault="00690419" w:rsidP="00EA2DED">
      <w:pPr>
        <w:pStyle w:val="Corps"/>
      </w:pPr>
    </w:p>
    <w:sectPr w:rsidR="00690419">
      <w:headerReference w:type="default" r:id="rId7"/>
      <w:footerReference w:type="default" r:id="rId8"/>
      <w:type w:val="continuous"/>
      <w:pgSz w:w="11920" w:h="16840"/>
      <w:pgMar w:top="900" w:right="94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0AFA0" w14:textId="77777777" w:rsidR="002A6E08" w:rsidRDefault="002A6E08">
      <w:r>
        <w:separator/>
      </w:r>
    </w:p>
  </w:endnote>
  <w:endnote w:type="continuationSeparator" w:id="0">
    <w:p w14:paraId="46D83DA4" w14:textId="77777777" w:rsidR="002A6E08" w:rsidRDefault="002A6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D0549" w14:textId="1D7BBC9A" w:rsidR="00690419" w:rsidRDefault="00AB2EA9" w:rsidP="00AB2EA9">
    <w:pPr>
      <w:pStyle w:val="En-tte"/>
      <w:jc w:val="center"/>
    </w:pPr>
    <w:r>
      <w:rPr>
        <w:rStyle w:val="Aucun"/>
        <w:noProof/>
      </w:rPr>
      <w:drawing>
        <wp:inline distT="0" distB="0" distL="0" distR="0" wp14:anchorId="2EFF34B1" wp14:editId="4A83A995">
          <wp:extent cx="2426400" cy="637200"/>
          <wp:effectExtent l="0" t="0" r="0" b="0"/>
          <wp:docPr id="1073741828" name="officeArt object" descr="Logos_UMR6303.png"/>
          <wp:cNvGraphicFramePr/>
          <a:graphic xmlns:a="http://schemas.openxmlformats.org/drawingml/2006/main">
            <a:graphicData uri="http://schemas.openxmlformats.org/drawingml/2006/picture">
              <pic:pic xmlns:pic="http://schemas.openxmlformats.org/drawingml/2006/picture">
                <pic:nvPicPr>
                  <pic:cNvPr id="1073741828" name="Logos_UMR6303.png" descr="Logos_UMR6303.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26400" cy="637200"/>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22180" w14:textId="77777777" w:rsidR="002A6E08" w:rsidRDefault="002A6E08">
      <w:r>
        <w:separator/>
      </w:r>
    </w:p>
  </w:footnote>
  <w:footnote w:type="continuationSeparator" w:id="0">
    <w:p w14:paraId="0B296E34" w14:textId="77777777" w:rsidR="002A6E08" w:rsidRDefault="002A6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1797" w14:textId="13458984" w:rsidR="00AB2EA9" w:rsidRDefault="00AB2EA9" w:rsidP="00AB2EA9">
    <w:pPr>
      <w:pStyle w:val="En-tt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419"/>
    <w:rsid w:val="00007CF2"/>
    <w:rsid w:val="002A6E08"/>
    <w:rsid w:val="00336D71"/>
    <w:rsid w:val="005034E2"/>
    <w:rsid w:val="005E0C2E"/>
    <w:rsid w:val="00641C7E"/>
    <w:rsid w:val="006566E4"/>
    <w:rsid w:val="00690419"/>
    <w:rsid w:val="00710262"/>
    <w:rsid w:val="007643AF"/>
    <w:rsid w:val="008C3707"/>
    <w:rsid w:val="00937649"/>
    <w:rsid w:val="00947458"/>
    <w:rsid w:val="009A2A21"/>
    <w:rsid w:val="009A646D"/>
    <w:rsid w:val="009E2321"/>
    <w:rsid w:val="00AB2EA9"/>
    <w:rsid w:val="00B00351"/>
    <w:rsid w:val="00B54596"/>
    <w:rsid w:val="00B90564"/>
    <w:rsid w:val="00BA5316"/>
    <w:rsid w:val="00D70710"/>
    <w:rsid w:val="00EA2D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1B834"/>
  <w15:docId w15:val="{41C24751-CCBB-6740-B180-CB4AD73FB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Corpsdetexte">
    <w:name w:val="Body Text"/>
    <w:pPr>
      <w:widowControl w:val="0"/>
    </w:pPr>
    <w:rPr>
      <w:rFonts w:ascii="Arial" w:hAnsi="Arial" w:cs="Arial Unicode MS"/>
      <w:b/>
      <w:bCs/>
      <w:color w:val="000000"/>
      <w:sz w:val="24"/>
      <w:szCs w:val="24"/>
      <w:u w:color="000000"/>
    </w:rPr>
  </w:style>
  <w:style w:type="character" w:customStyle="1" w:styleId="Aucun">
    <w:name w:val="Aucun"/>
  </w:style>
  <w:style w:type="paragraph" w:styleId="Lgende">
    <w:name w:val="caption"/>
    <w:pPr>
      <w:suppressAutoHyphens/>
      <w:outlineLvl w:val="0"/>
    </w:pPr>
    <w:rPr>
      <w:rFonts w:ascii="Calibri" w:hAnsi="Calibri" w:cs="Arial Unicode MS"/>
      <w:color w:val="000000"/>
      <w:sz w:val="36"/>
      <w:szCs w:val="36"/>
      <w14:textOutline w14:w="12700" w14:cap="flat" w14:cmpd="sng" w14:algn="ctr">
        <w14:noFill/>
        <w14:prstDash w14:val="solid"/>
        <w14:miter w14:lim="400000"/>
      </w14:textOutline>
    </w:rPr>
  </w:style>
  <w:style w:type="paragraph" w:customStyle="1" w:styleId="Corps">
    <w:name w:val="Corps"/>
    <w:pPr>
      <w:widowControl w:val="0"/>
    </w:pPr>
    <w:rPr>
      <w:rFonts w:ascii="Arial" w:eastAsia="Arial" w:hAnsi="Arial" w:cs="Arial"/>
      <w:color w:val="000000"/>
      <w:sz w:val="22"/>
      <w:szCs w:val="22"/>
      <w:u w:color="000000"/>
      <w14:textOutline w14:w="0" w14:cap="flat" w14:cmpd="sng" w14:algn="ctr">
        <w14:noFill/>
        <w14:prstDash w14:val="solid"/>
        <w14:bevel/>
      </w14:textOutline>
    </w:rPr>
  </w:style>
  <w:style w:type="paragraph" w:customStyle="1" w:styleId="TableParagraph">
    <w:name w:val="Table Paragraph"/>
    <w:pPr>
      <w:widowControl w:val="0"/>
      <w:spacing w:before="63"/>
      <w:ind w:left="190"/>
    </w:pPr>
    <w:rPr>
      <w:rFonts w:ascii="Arial" w:hAnsi="Arial" w:cs="Arial Unicode MS"/>
      <w:color w:val="000000"/>
      <w:sz w:val="22"/>
      <w:szCs w:val="22"/>
      <w:u w:color="000000"/>
    </w:rPr>
  </w:style>
  <w:style w:type="paragraph" w:styleId="Pieddepage">
    <w:name w:val="footer"/>
    <w:basedOn w:val="Normal"/>
    <w:link w:val="PieddepageCar"/>
    <w:uiPriority w:val="99"/>
    <w:unhideWhenUsed/>
    <w:rsid w:val="00AB2EA9"/>
    <w:pPr>
      <w:tabs>
        <w:tab w:val="center" w:pos="4536"/>
        <w:tab w:val="right" w:pos="9072"/>
      </w:tabs>
    </w:pPr>
  </w:style>
  <w:style w:type="character" w:customStyle="1" w:styleId="PieddepageCar">
    <w:name w:val="Pied de page Car"/>
    <w:basedOn w:val="Policepardfaut"/>
    <w:link w:val="Pieddepage"/>
    <w:uiPriority w:val="99"/>
    <w:rsid w:val="00AB2EA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314</Words>
  <Characters>1729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ICB - Université de Bourgogne</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Jean-Marc Simon</cp:lastModifiedBy>
  <cp:revision>10</cp:revision>
  <dcterms:created xsi:type="dcterms:W3CDTF">2025-12-16T14:23:00Z</dcterms:created>
  <dcterms:modified xsi:type="dcterms:W3CDTF">2026-01-23T08:15:00Z</dcterms:modified>
</cp:coreProperties>
</file>